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325" w:rsidRPr="001D2A92" w:rsidRDefault="00241325" w:rsidP="001D2A92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2A9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ИЗО</w:t>
      </w:r>
      <w:r w:rsidR="001D2A92" w:rsidRPr="001D2A92">
        <w:rPr>
          <w:rFonts w:ascii="Times New Roman" w:eastAsia="Calibri" w:hAnsi="Times New Roman" w:cs="Times New Roman"/>
          <w:b/>
          <w:bCs/>
          <w:sz w:val="28"/>
          <w:szCs w:val="28"/>
        </w:rPr>
        <w:t>, 3а класс</w:t>
      </w:r>
    </w:p>
    <w:tbl>
      <w:tblPr>
        <w:tblStyle w:val="a5"/>
        <w:tblW w:w="0" w:type="auto"/>
        <w:tblLook w:val="04A0"/>
      </w:tblPr>
      <w:tblGrid>
        <w:gridCol w:w="675"/>
        <w:gridCol w:w="2014"/>
        <w:gridCol w:w="6656"/>
      </w:tblGrid>
      <w:tr w:rsidR="00241325" w:rsidRPr="001D2A92" w:rsidTr="006E6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25" w:rsidRPr="006E6AC0" w:rsidRDefault="00241325" w:rsidP="006E6AC0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A92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1D2A92" w:rsidP="001D2A9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241325" w:rsidRPr="001D2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241325" w:rsidRPr="001D2A92" w:rsidTr="006E6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25" w:rsidRPr="001D2A92" w:rsidRDefault="00241325" w:rsidP="00147AF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2A92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25" w:rsidRPr="006E6AC0" w:rsidRDefault="00241325" w:rsidP="006E6AC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1D2A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темы скульптуры. Скульптуры известных мастеров.  Е.В.Вучетич «Родина-мать».</w:t>
            </w:r>
          </w:p>
        </w:tc>
      </w:tr>
      <w:tr w:rsidR="00241325" w:rsidRPr="001D2A92" w:rsidTr="006E6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25" w:rsidRPr="001D2A92" w:rsidRDefault="00241325" w:rsidP="001D2A92">
            <w:pPr>
              <w:pStyle w:val="a4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D2A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Образовательная платформа </w:t>
            </w:r>
            <w:hyperlink r:id="rId7" w:history="1">
              <w:r w:rsidRPr="001D2A9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https://infourok.ru/prezentaciya-na-temu-tvorchestvo-e-vucheticha-dlya-klassa-815582.html</w:t>
              </w:r>
            </w:hyperlink>
          </w:p>
          <w:p w:rsidR="00241325" w:rsidRPr="001D2A92" w:rsidRDefault="00241325" w:rsidP="00147AF5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41325" w:rsidRPr="001D2A92" w:rsidTr="006E6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325" w:rsidRPr="001D2A92" w:rsidRDefault="001D2A92" w:rsidP="001D2A9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1D2A9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1.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Посмотреть</w:t>
            </w:r>
            <w:r w:rsidR="00241325" w:rsidRPr="001D2A9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урок:</w:t>
            </w:r>
            <w:r w:rsidR="00241325" w:rsidRPr="001D2A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="00241325" w:rsidRPr="001D2A9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https://infourok.ru/prezentaciya-na-temu-tvorchestvo-e-vucheticha-dlya-klassa-815582.html</w:t>
              </w:r>
            </w:hyperlink>
          </w:p>
          <w:p w:rsidR="001D2A92" w:rsidRPr="006E6AC0" w:rsidRDefault="001D2A92" w:rsidP="001D2A92">
            <w:p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41325" w:rsidRPr="001D2A92">
              <w:rPr>
                <w:rFonts w:ascii="Times New Roman" w:hAnsi="Times New Roman" w:cs="Times New Roman"/>
                <w:sz w:val="28"/>
                <w:szCs w:val="28"/>
              </w:rPr>
              <w:t>Нарисовать эскиз памятника «Родина-мать»</w:t>
            </w:r>
            <w:r w:rsidR="00241325" w:rsidRPr="001D2A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1325" w:rsidRPr="001D2A92" w:rsidTr="006E6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Работу </w:t>
            </w:r>
            <w:r w:rsidR="001D2A92">
              <w:rPr>
                <w:rFonts w:ascii="Times New Roman" w:eastAsia="Calibri" w:hAnsi="Times New Roman" w:cs="Times New Roman"/>
                <w:sz w:val="28"/>
                <w:szCs w:val="28"/>
              </w:rPr>
              <w:t>отправить 24.04 до 19.00.</w:t>
            </w:r>
          </w:p>
        </w:tc>
      </w:tr>
      <w:tr w:rsidR="00241325" w:rsidRPr="001D2A92" w:rsidTr="006E6AC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325" w:rsidRPr="001D2A92" w:rsidRDefault="001D2A92" w:rsidP="001D2A92">
            <w:pPr>
              <w:spacing w:after="0" w:line="240" w:lineRule="auto"/>
              <w:contextualSpacing/>
              <w:jc w:val="both"/>
              <w:rPr>
                <w:rStyle w:val="a3"/>
                <w:rFonts w:ascii="Times New Roman" w:eastAsia="Calibri" w:hAnsi="Times New Roman" w:cs="Times New Roman"/>
                <w:color w:val="auto"/>
                <w:sz w:val="28"/>
                <w:szCs w:val="28"/>
                <w:u w:val="none"/>
              </w:rPr>
            </w:pPr>
            <w:r w:rsidRPr="001D2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Отправить</w:t>
            </w:r>
            <w:r w:rsidR="00241325" w:rsidRPr="001D2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фотографию 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 w:rsidR="00241325" w:rsidRPr="001D2A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Ватсап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41325" w:rsidRPr="001D2A92" w:rsidRDefault="00241325" w:rsidP="00147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A92"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D661F9" w:rsidRDefault="00D661F9" w:rsidP="00D661F9">
      <w:pPr>
        <w:pStyle w:val="a8"/>
        <w:shd w:val="clear" w:color="auto" w:fill="FFFFFF"/>
        <w:spacing w:before="120" w:beforeAutospacing="0" w:after="120" w:afterAutospacing="0"/>
        <w:rPr>
          <w:b/>
          <w:bCs/>
          <w:color w:val="222222"/>
          <w:sz w:val="28"/>
          <w:szCs w:val="28"/>
        </w:rPr>
      </w:pPr>
      <w:bookmarkStart w:id="0" w:name="_GoBack"/>
      <w:bookmarkEnd w:id="0"/>
    </w:p>
    <w:p w:rsidR="00D661F9" w:rsidRPr="00D661F9" w:rsidRDefault="006E6AC0" w:rsidP="00D661F9">
      <w:pPr>
        <w:pStyle w:val="a8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 xml:space="preserve">    </w:t>
      </w:r>
      <w:proofErr w:type="spellStart"/>
      <w:r w:rsidR="00D661F9" w:rsidRPr="00D661F9">
        <w:rPr>
          <w:b/>
          <w:bCs/>
          <w:color w:val="222222"/>
          <w:sz w:val="28"/>
          <w:szCs w:val="28"/>
        </w:rPr>
        <w:t>Скульпту́ра</w:t>
      </w:r>
      <w:proofErr w:type="spellEnd"/>
      <w:r w:rsidR="00D661F9" w:rsidRPr="00D661F9">
        <w:rPr>
          <w:b/>
          <w:bCs/>
          <w:color w:val="222222"/>
          <w:sz w:val="28"/>
          <w:szCs w:val="28"/>
        </w:rPr>
        <w:t xml:space="preserve"> «</w:t>
      </w:r>
      <w:proofErr w:type="spellStart"/>
      <w:r w:rsidR="00D661F9" w:rsidRPr="00D661F9">
        <w:rPr>
          <w:b/>
          <w:bCs/>
          <w:color w:val="222222"/>
          <w:sz w:val="28"/>
          <w:szCs w:val="28"/>
        </w:rPr>
        <w:t>Ро́дина-мать</w:t>
      </w:r>
      <w:proofErr w:type="spellEnd"/>
      <w:r w:rsidR="00D661F9" w:rsidRPr="00D661F9">
        <w:rPr>
          <w:b/>
          <w:bCs/>
          <w:color w:val="222222"/>
          <w:sz w:val="28"/>
          <w:szCs w:val="28"/>
        </w:rPr>
        <w:t xml:space="preserve"> зовёт!»</w:t>
      </w:r>
      <w:r w:rsidR="00D661F9" w:rsidRPr="00D661F9">
        <w:rPr>
          <w:color w:val="222222"/>
          <w:sz w:val="28"/>
          <w:szCs w:val="28"/>
        </w:rPr>
        <w:t> — композиционный центр памятника-ансамбля «Героям </w:t>
      </w:r>
      <w:hyperlink r:id="rId9" w:tooltip="Сталинградская битва" w:history="1">
        <w:r w:rsidR="00D661F9" w:rsidRPr="00D661F9">
          <w:rPr>
            <w:rStyle w:val="a3"/>
            <w:color w:val="0B0080"/>
            <w:sz w:val="28"/>
            <w:szCs w:val="28"/>
          </w:rPr>
          <w:t>Сталинградской битвы</w:t>
        </w:r>
      </w:hyperlink>
      <w:r w:rsidR="00D661F9" w:rsidRPr="00D661F9">
        <w:rPr>
          <w:color w:val="222222"/>
          <w:sz w:val="28"/>
          <w:szCs w:val="28"/>
        </w:rPr>
        <w:t>» на </w:t>
      </w:r>
      <w:hyperlink r:id="rId10" w:tooltip="Мамаев курган" w:history="1">
        <w:r w:rsidR="00D661F9" w:rsidRPr="00D661F9">
          <w:rPr>
            <w:rStyle w:val="a3"/>
            <w:color w:val="0B0080"/>
            <w:sz w:val="28"/>
            <w:szCs w:val="28"/>
          </w:rPr>
          <w:t>Мамаевом кургане</w:t>
        </w:r>
      </w:hyperlink>
      <w:r w:rsidR="00D661F9" w:rsidRPr="00D661F9">
        <w:rPr>
          <w:color w:val="222222"/>
          <w:sz w:val="28"/>
          <w:szCs w:val="28"/>
        </w:rPr>
        <w:t> в </w:t>
      </w:r>
      <w:hyperlink r:id="rId11" w:tooltip="Волгоград" w:history="1">
        <w:r w:rsidR="00D661F9" w:rsidRPr="00D661F9">
          <w:rPr>
            <w:rStyle w:val="a3"/>
            <w:color w:val="0B0080"/>
            <w:sz w:val="28"/>
            <w:szCs w:val="28"/>
          </w:rPr>
          <w:t>Волгограде</w:t>
        </w:r>
      </w:hyperlink>
      <w:r w:rsidR="00D661F9" w:rsidRPr="00D661F9">
        <w:rPr>
          <w:color w:val="222222"/>
          <w:sz w:val="28"/>
          <w:szCs w:val="28"/>
        </w:rPr>
        <w:t>. Одна из </w:t>
      </w:r>
      <w:hyperlink r:id="rId12" w:tooltip="Список самых высоких статуй мира" w:history="1">
        <w:r w:rsidR="00D661F9" w:rsidRPr="00D661F9">
          <w:rPr>
            <w:rStyle w:val="a3"/>
            <w:color w:val="0B0080"/>
            <w:sz w:val="28"/>
            <w:szCs w:val="28"/>
          </w:rPr>
          <w:t>самых высоких статуй мира</w:t>
        </w:r>
      </w:hyperlink>
      <w:r w:rsidR="00D661F9" w:rsidRPr="00D661F9">
        <w:rPr>
          <w:color w:val="222222"/>
          <w:sz w:val="28"/>
          <w:szCs w:val="28"/>
        </w:rPr>
        <w:t>, высочайшая статуя России и Европы (без постамента — самая высокая статуя в мире на момент постройки и в течение последующих 22 лет).</w:t>
      </w:r>
    </w:p>
    <w:p w:rsidR="00D661F9" w:rsidRPr="00D661F9" w:rsidRDefault="00D661F9" w:rsidP="00D661F9">
      <w:pPr>
        <w:pStyle w:val="a8"/>
        <w:shd w:val="clear" w:color="auto" w:fill="FFFFFF"/>
        <w:spacing w:before="120" w:beforeAutospacing="0" w:after="120" w:afterAutospacing="0"/>
        <w:jc w:val="both"/>
        <w:rPr>
          <w:color w:val="000000"/>
          <w:sz w:val="28"/>
          <w:szCs w:val="28"/>
        </w:rPr>
      </w:pPr>
      <w:r w:rsidRPr="00D661F9">
        <w:rPr>
          <w:color w:val="222222"/>
          <w:sz w:val="28"/>
          <w:szCs w:val="28"/>
        </w:rPr>
        <w:t>Монумент является центральной частью </w:t>
      </w:r>
      <w:hyperlink r:id="rId13" w:tooltip="Триптих" w:history="1">
        <w:r w:rsidRPr="00D661F9">
          <w:rPr>
            <w:rStyle w:val="a3"/>
            <w:color w:val="0B0080"/>
            <w:sz w:val="28"/>
            <w:szCs w:val="28"/>
          </w:rPr>
          <w:t>триптиха</w:t>
        </w:r>
      </w:hyperlink>
      <w:r w:rsidRPr="00D661F9">
        <w:rPr>
          <w:color w:val="222222"/>
          <w:sz w:val="28"/>
          <w:szCs w:val="28"/>
        </w:rPr>
        <w:t>, состоящего также из монументов «</w:t>
      </w:r>
      <w:hyperlink r:id="rId14" w:tooltip="Тыл — фронту (монумент, Магнитогорск)" w:history="1">
        <w:r w:rsidRPr="00D661F9">
          <w:rPr>
            <w:rStyle w:val="a3"/>
            <w:color w:val="0B0080"/>
            <w:sz w:val="28"/>
            <w:szCs w:val="28"/>
          </w:rPr>
          <w:t>Тыл — фронту</w:t>
        </w:r>
      </w:hyperlink>
      <w:r w:rsidRPr="00D661F9">
        <w:rPr>
          <w:color w:val="222222"/>
          <w:sz w:val="28"/>
          <w:szCs w:val="28"/>
        </w:rPr>
        <w:t>» в Магнитогорске и «</w:t>
      </w:r>
      <w:hyperlink r:id="rId15" w:tooltip="Воин-освободитель" w:history="1">
        <w:r w:rsidRPr="00D661F9">
          <w:rPr>
            <w:rStyle w:val="a3"/>
            <w:color w:val="0B0080"/>
            <w:sz w:val="28"/>
            <w:szCs w:val="28"/>
          </w:rPr>
          <w:t>Воин-освободитель</w:t>
        </w:r>
      </w:hyperlink>
      <w:r w:rsidRPr="00D661F9">
        <w:rPr>
          <w:color w:val="222222"/>
          <w:sz w:val="28"/>
          <w:szCs w:val="28"/>
        </w:rPr>
        <w:t>» в берлинском </w:t>
      </w:r>
      <w:proofErr w:type="spellStart"/>
      <w:r w:rsidRPr="00D661F9">
        <w:rPr>
          <w:color w:val="222222"/>
          <w:sz w:val="28"/>
          <w:szCs w:val="28"/>
        </w:rPr>
        <w:fldChar w:fldCharType="begin"/>
      </w:r>
      <w:r w:rsidRPr="00D661F9">
        <w:rPr>
          <w:color w:val="222222"/>
          <w:sz w:val="28"/>
          <w:szCs w:val="28"/>
        </w:rPr>
        <w:instrText xml:space="preserve"> HYPERLINK "https://ru.wikipedia.org/wiki/%D0%A2%D1%80%D0%B5%D0%BF%D1%82%D0%BE%D0%B2-%D0%BF%D0%B0%D1%80%D0%BA" \o "Трептов-парк" </w:instrText>
      </w:r>
      <w:r w:rsidRPr="00D661F9">
        <w:rPr>
          <w:color w:val="222222"/>
          <w:sz w:val="28"/>
          <w:szCs w:val="28"/>
        </w:rPr>
        <w:fldChar w:fldCharType="separate"/>
      </w:r>
      <w:r w:rsidRPr="00D661F9">
        <w:rPr>
          <w:rStyle w:val="a3"/>
          <w:color w:val="0B0080"/>
          <w:sz w:val="28"/>
          <w:szCs w:val="28"/>
        </w:rPr>
        <w:t>Трептов-парке</w:t>
      </w:r>
      <w:proofErr w:type="spellEnd"/>
      <w:r w:rsidRPr="00D661F9">
        <w:rPr>
          <w:color w:val="222222"/>
          <w:sz w:val="28"/>
          <w:szCs w:val="28"/>
        </w:rPr>
        <w:fldChar w:fldCharType="end"/>
      </w:r>
      <w:r w:rsidRPr="00D661F9">
        <w:rPr>
          <w:color w:val="222222"/>
          <w:sz w:val="28"/>
          <w:szCs w:val="28"/>
        </w:rPr>
        <w:t>. Подразумевается, что меч, выкованный на берегу Урала, потом был поднят Родиной-матерью в Сталинграде и опущен после Победы в Берлине</w:t>
      </w:r>
      <w:hyperlink r:id="rId16" w:anchor="cite_note-autogenerated2-1" w:history="1">
        <w:r w:rsidRPr="00D661F9">
          <w:rPr>
            <w:rStyle w:val="a3"/>
            <w:color w:val="0B0080"/>
            <w:sz w:val="28"/>
            <w:szCs w:val="28"/>
            <w:vertAlign w:val="superscript"/>
          </w:rPr>
          <w:t>[1]</w:t>
        </w:r>
      </w:hyperlink>
      <w:hyperlink r:id="rId17" w:anchor="cite_note-autogenerated3-2" w:history="1">
        <w:r w:rsidRPr="00D661F9">
          <w:rPr>
            <w:rStyle w:val="a3"/>
            <w:color w:val="0B0080"/>
            <w:sz w:val="28"/>
            <w:szCs w:val="28"/>
            <w:vertAlign w:val="superscript"/>
          </w:rPr>
          <w:t>[2]</w:t>
        </w:r>
      </w:hyperlink>
      <w:hyperlink r:id="rId18" w:anchor="cite_note-autogenerated1-3" w:history="1">
        <w:r w:rsidRPr="00D661F9">
          <w:rPr>
            <w:rStyle w:val="a3"/>
            <w:color w:val="0B0080"/>
            <w:sz w:val="28"/>
            <w:szCs w:val="28"/>
            <w:vertAlign w:val="superscript"/>
          </w:rPr>
          <w:t>[3]</w:t>
        </w:r>
      </w:hyperlink>
      <w:hyperlink r:id="rId19" w:anchor="cite_note-autogenerated4-4" w:history="1">
        <w:r w:rsidRPr="00D661F9">
          <w:rPr>
            <w:rStyle w:val="a3"/>
            <w:color w:val="0B0080"/>
            <w:sz w:val="28"/>
            <w:szCs w:val="28"/>
            <w:vertAlign w:val="superscript"/>
          </w:rPr>
          <w:t>[4]</w:t>
        </w:r>
      </w:hyperlink>
      <w:r w:rsidRPr="00D661F9">
        <w:rPr>
          <w:color w:val="222222"/>
          <w:sz w:val="28"/>
          <w:szCs w:val="28"/>
        </w:rPr>
        <w:t>.</w:t>
      </w:r>
    </w:p>
    <w:p w:rsidR="00D661F9" w:rsidRPr="00D661F9" w:rsidRDefault="00D661F9" w:rsidP="00D661F9">
      <w:pPr>
        <w:pStyle w:val="a8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D661F9">
        <w:rPr>
          <w:color w:val="222222"/>
          <w:sz w:val="28"/>
          <w:szCs w:val="28"/>
        </w:rPr>
        <w:t>Работа скульптора </w:t>
      </w:r>
      <w:hyperlink r:id="rId20" w:tooltip="Вучетич, Евгений Викторович" w:history="1">
        <w:r w:rsidRPr="00D661F9">
          <w:rPr>
            <w:rStyle w:val="a3"/>
            <w:color w:val="0B0080"/>
            <w:sz w:val="28"/>
            <w:szCs w:val="28"/>
          </w:rPr>
          <w:t>Е. В. Вучетича</w:t>
        </w:r>
      </w:hyperlink>
      <w:r w:rsidRPr="00D661F9">
        <w:rPr>
          <w:color w:val="222222"/>
          <w:sz w:val="28"/>
          <w:szCs w:val="28"/>
        </w:rPr>
        <w:t> и инженера </w:t>
      </w:r>
      <w:hyperlink r:id="rId21" w:tooltip="Никитин, Николай Васильевич (1907)" w:history="1">
        <w:r w:rsidRPr="00D661F9">
          <w:rPr>
            <w:rStyle w:val="a3"/>
            <w:color w:val="0B0080"/>
            <w:sz w:val="28"/>
            <w:szCs w:val="28"/>
          </w:rPr>
          <w:t>Н. В. Никитина</w:t>
        </w:r>
      </w:hyperlink>
      <w:r w:rsidRPr="00D661F9">
        <w:rPr>
          <w:color w:val="222222"/>
          <w:sz w:val="28"/>
          <w:szCs w:val="28"/>
        </w:rPr>
        <w:t> представляет собой многометровую фигуру женщины, шагнувшей вперёд с поднятым </w:t>
      </w:r>
      <w:hyperlink r:id="rId22" w:tooltip="Меч" w:history="1">
        <w:r w:rsidRPr="00D661F9">
          <w:rPr>
            <w:rStyle w:val="a3"/>
            <w:color w:val="0B0080"/>
            <w:sz w:val="28"/>
            <w:szCs w:val="28"/>
          </w:rPr>
          <w:t>мечом</w:t>
        </w:r>
      </w:hyperlink>
      <w:r w:rsidRPr="00D661F9">
        <w:rPr>
          <w:color w:val="222222"/>
          <w:sz w:val="28"/>
          <w:szCs w:val="28"/>
        </w:rPr>
        <w:t>. Статуя является </w:t>
      </w:r>
      <w:hyperlink r:id="rId23" w:tooltip="Аллегория" w:history="1">
        <w:r w:rsidRPr="00D661F9">
          <w:rPr>
            <w:rStyle w:val="a3"/>
            <w:color w:val="0B0080"/>
            <w:sz w:val="28"/>
            <w:szCs w:val="28"/>
          </w:rPr>
          <w:t>аллегорическим</w:t>
        </w:r>
      </w:hyperlink>
      <w:r w:rsidRPr="00D661F9">
        <w:rPr>
          <w:color w:val="222222"/>
          <w:sz w:val="28"/>
          <w:szCs w:val="28"/>
        </w:rPr>
        <w:t> образом </w:t>
      </w:r>
      <w:hyperlink r:id="rId24" w:tooltip="Родина" w:history="1">
        <w:r w:rsidRPr="00D661F9">
          <w:rPr>
            <w:rStyle w:val="a3"/>
            <w:color w:val="0B0080"/>
            <w:sz w:val="28"/>
            <w:szCs w:val="28"/>
          </w:rPr>
          <w:t>Родины</w:t>
        </w:r>
      </w:hyperlink>
      <w:r w:rsidRPr="00D661F9">
        <w:rPr>
          <w:color w:val="222222"/>
          <w:sz w:val="28"/>
          <w:szCs w:val="28"/>
        </w:rPr>
        <w:t>, зовущей своих сыновей на битву с врагом.</w:t>
      </w:r>
    </w:p>
    <w:p w:rsidR="00D661F9" w:rsidRPr="00D661F9" w:rsidRDefault="00D661F9" w:rsidP="00D661F9">
      <w:pPr>
        <w:pStyle w:val="a8"/>
        <w:shd w:val="clear" w:color="auto" w:fill="FFFFFF"/>
        <w:spacing w:before="120" w:beforeAutospacing="0" w:after="120" w:afterAutospacing="0"/>
        <w:jc w:val="both"/>
        <w:rPr>
          <w:color w:val="222222"/>
          <w:sz w:val="28"/>
          <w:szCs w:val="28"/>
        </w:rPr>
      </w:pPr>
      <w:r w:rsidRPr="00D661F9">
        <w:rPr>
          <w:color w:val="222222"/>
          <w:sz w:val="28"/>
          <w:szCs w:val="28"/>
        </w:rPr>
        <w:t>Строительство монумента было начато в мае 1959 года и завершено 15 октября 1967 года. Скульптура на момент создания была самым высоким в мире изваянием. Реставрационные работы на Главном монументе памятника-ансамбля проводились дважды: в 1972 и 1986 годах; в частности, в 1972 году был заменён меч.</w:t>
      </w:r>
      <w:r>
        <w:rPr>
          <w:color w:val="222222"/>
          <w:sz w:val="28"/>
          <w:szCs w:val="28"/>
        </w:rPr>
        <w:t xml:space="preserve"> В 2020 году к 9 мая, к 75-летию победы памятник полностью отреставрировали.</w:t>
      </w:r>
    </w:p>
    <w:p w:rsidR="00CF4700" w:rsidRPr="00D661F9" w:rsidRDefault="00CF4700" w:rsidP="00D661F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F4700" w:rsidRPr="00D661F9" w:rsidSect="005D7E2F">
      <w:head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2C0" w:rsidRDefault="00A632C0">
      <w:pPr>
        <w:spacing w:after="0" w:line="240" w:lineRule="auto"/>
      </w:pPr>
      <w:r>
        <w:separator/>
      </w:r>
    </w:p>
  </w:endnote>
  <w:endnote w:type="continuationSeparator" w:id="0">
    <w:p w:rsidR="00A632C0" w:rsidRDefault="00A63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2C0" w:rsidRDefault="00A632C0">
      <w:pPr>
        <w:spacing w:after="0" w:line="240" w:lineRule="auto"/>
      </w:pPr>
      <w:r>
        <w:separator/>
      </w:r>
    </w:p>
  </w:footnote>
  <w:footnote w:type="continuationSeparator" w:id="0">
    <w:p w:rsidR="00A632C0" w:rsidRDefault="00A63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14F" w:rsidRDefault="006E6AC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C6DF3"/>
    <w:multiLevelType w:val="multilevel"/>
    <w:tmpl w:val="CBF8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97305"/>
    <w:rsid w:val="00101D17"/>
    <w:rsid w:val="001D2A92"/>
    <w:rsid w:val="00241325"/>
    <w:rsid w:val="00397305"/>
    <w:rsid w:val="005D7E2F"/>
    <w:rsid w:val="006E6AC0"/>
    <w:rsid w:val="00A50BE8"/>
    <w:rsid w:val="00A632C0"/>
    <w:rsid w:val="00CF4700"/>
    <w:rsid w:val="00D661F9"/>
    <w:rsid w:val="00F74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17"/>
    <w:pPr>
      <w:spacing w:after="160" w:line="256" w:lineRule="auto"/>
    </w:pPr>
  </w:style>
  <w:style w:type="paragraph" w:styleId="2">
    <w:name w:val="heading 2"/>
    <w:basedOn w:val="a"/>
    <w:link w:val="20"/>
    <w:uiPriority w:val="9"/>
    <w:qFormat/>
    <w:rsid w:val="00D661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D17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101D17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101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01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1D17"/>
  </w:style>
  <w:style w:type="character" w:customStyle="1" w:styleId="20">
    <w:name w:val="Заголовок 2 Знак"/>
    <w:basedOn w:val="a0"/>
    <w:link w:val="2"/>
    <w:uiPriority w:val="9"/>
    <w:rsid w:val="00D66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unhideWhenUsed/>
    <w:rsid w:val="00D66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number">
    <w:name w:val="tocnumber"/>
    <w:basedOn w:val="a0"/>
    <w:rsid w:val="00D661F9"/>
  </w:style>
  <w:style w:type="character" w:customStyle="1" w:styleId="toctext">
    <w:name w:val="toctext"/>
    <w:basedOn w:val="a0"/>
    <w:rsid w:val="00D661F9"/>
  </w:style>
  <w:style w:type="character" w:customStyle="1" w:styleId="mw-headline">
    <w:name w:val="mw-headline"/>
    <w:basedOn w:val="a0"/>
    <w:rsid w:val="00D661F9"/>
  </w:style>
  <w:style w:type="character" w:customStyle="1" w:styleId="mw-editsection">
    <w:name w:val="mw-editsection"/>
    <w:basedOn w:val="a0"/>
    <w:rsid w:val="00D661F9"/>
  </w:style>
  <w:style w:type="character" w:customStyle="1" w:styleId="mw-editsection-bracket">
    <w:name w:val="mw-editsection-bracket"/>
    <w:basedOn w:val="a0"/>
    <w:rsid w:val="00D661F9"/>
  </w:style>
  <w:style w:type="character" w:customStyle="1" w:styleId="mw-editsection-divider">
    <w:name w:val="mw-editsection-divider"/>
    <w:basedOn w:val="a0"/>
    <w:rsid w:val="00D661F9"/>
  </w:style>
  <w:style w:type="paragraph" w:styleId="a9">
    <w:name w:val="Balloon Text"/>
    <w:basedOn w:val="a"/>
    <w:link w:val="aa"/>
    <w:uiPriority w:val="99"/>
    <w:semiHidden/>
    <w:unhideWhenUsed/>
    <w:rsid w:val="00D6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61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1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1D17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101D17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101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01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1D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1214">
          <w:marLeft w:val="0"/>
          <w:marRight w:val="0"/>
          <w:marTop w:val="0"/>
          <w:marBottom w:val="0"/>
          <w:divBdr>
            <w:top w:val="single" w:sz="6" w:space="6" w:color="A2A9B1"/>
            <w:left w:val="single" w:sz="6" w:space="6" w:color="A2A9B1"/>
            <w:bottom w:val="single" w:sz="6" w:space="6" w:color="A2A9B1"/>
            <w:right w:val="single" w:sz="6" w:space="6" w:color="A2A9B1"/>
          </w:divBdr>
        </w:div>
        <w:div w:id="1593661896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18251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na-temu-tvorchestvo-e-vucheticha-dlya-klassa-815582.html" TargetMode="External"/><Relationship Id="rId13" Type="http://schemas.openxmlformats.org/officeDocument/2006/relationships/hyperlink" Target="https://ru.wikipedia.org/wiki/%D0%A2%D1%80%D0%B8%D0%BF%D1%82%D0%B8%D1%85" TargetMode="External"/><Relationship Id="rId18" Type="http://schemas.openxmlformats.org/officeDocument/2006/relationships/hyperlink" Target="https://ru.wikipedia.org/wiki/%D0%A0%D0%BE%D0%B4%D0%B8%D0%BD%D0%B0-%D0%BC%D0%B0%D1%82%D1%8C_(%D0%92%D0%BE%D0%BB%D0%B3%D0%BE%D0%B3%D1%80%D0%B0%D0%B4)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D%D0%B8%D0%BA%D0%B8%D1%82%D0%B8%D0%BD,_%D0%9D%D0%B8%D0%BA%D0%BE%D0%BB%D0%B0%D0%B9_%D0%92%D0%B0%D1%81%D0%B8%D0%BB%D1%8C%D0%B5%D0%B2%D0%B8%D1%87_(1907)" TargetMode="External"/><Relationship Id="rId7" Type="http://schemas.openxmlformats.org/officeDocument/2006/relationships/hyperlink" Target="https://infourok.ru/prezentaciya-na-temu-tvorchestvo-e-vucheticha-dlya-klassa-815582.html" TargetMode="External"/><Relationship Id="rId12" Type="http://schemas.openxmlformats.org/officeDocument/2006/relationships/hyperlink" Target="https://ru.wikipedia.org/wiki/%D0%A1%D0%BF%D0%B8%D1%81%D0%BE%D0%BA_%D1%81%D0%B0%D0%BC%D1%8B%D1%85_%D0%B2%D1%8B%D1%81%D0%BE%D0%BA%D0%B8%D1%85_%D1%81%D1%82%D0%B0%D1%82%D1%83%D0%B9_%D0%BC%D0%B8%D1%80%D0%B0" TargetMode="External"/><Relationship Id="rId17" Type="http://schemas.openxmlformats.org/officeDocument/2006/relationships/hyperlink" Target="https://ru.wikipedia.org/wiki/%D0%A0%D0%BE%D0%B4%D0%B8%D0%BD%D0%B0-%D0%BC%D0%B0%D1%82%D1%8C_(%D0%92%D0%BE%D0%BB%D0%B3%D0%BE%D0%B3%D1%80%D0%B0%D0%B4)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0%D0%BE%D0%B4%D0%B8%D0%BD%D0%B0-%D0%BC%D0%B0%D1%82%D1%8C_(%D0%92%D0%BE%D0%BB%D0%B3%D0%BE%D0%B3%D1%80%D0%B0%D0%B4)" TargetMode="External"/><Relationship Id="rId20" Type="http://schemas.openxmlformats.org/officeDocument/2006/relationships/hyperlink" Target="https://ru.wikipedia.org/wiki/%D0%92%D1%83%D1%87%D0%B5%D1%82%D0%B8%D1%87,_%D0%95%D0%B2%D0%B3%D0%B5%D0%BD%D0%B8%D0%B9_%D0%92%D0%B8%D0%BA%D1%82%D0%BE%D1%80%D0%BE%D0%B2%D0%B8%D1%8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2%D0%BE%D0%BB%D0%B3%D0%BE%D0%B3%D1%80%D0%B0%D0%B4" TargetMode="External"/><Relationship Id="rId24" Type="http://schemas.openxmlformats.org/officeDocument/2006/relationships/hyperlink" Target="https://ru.wikipedia.org/wiki/%D0%A0%D0%BE%D0%B4%D0%B8%D0%BD%D0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92%D0%BE%D0%B8%D0%BD-%D0%BE%D1%81%D0%B2%D0%BE%D0%B1%D0%BE%D0%B4%D0%B8%D1%82%D0%B5%D0%BB%D1%8C" TargetMode="External"/><Relationship Id="rId23" Type="http://schemas.openxmlformats.org/officeDocument/2006/relationships/hyperlink" Target="https://ru.wikipedia.org/wiki/%D0%90%D0%BB%D0%BB%D0%B5%D0%B3%D0%BE%D1%80%D0%B8%D1%8F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s://ru.wikipedia.org/wiki/%D0%9C%D0%B0%D0%BC%D0%B0%D0%B5%D0%B2_%D0%BA%D1%83%D1%80%D0%B3%D0%B0%D0%BD" TargetMode="External"/><Relationship Id="rId19" Type="http://schemas.openxmlformats.org/officeDocument/2006/relationships/hyperlink" Target="https://ru.wikipedia.org/wiki/%D0%A0%D0%BE%D0%B4%D0%B8%D0%BD%D0%B0-%D0%BC%D0%B0%D1%82%D1%8C_(%D0%92%D0%BE%D0%BB%D0%B3%D0%BE%D0%B3%D1%80%D0%B0%D0%B4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1%82%D0%B0%D0%BB%D0%B8%D0%BD%D0%B3%D1%80%D0%B0%D0%B4%D1%81%D0%BA%D0%B0%D1%8F_%D0%B1%D0%B8%D1%82%D0%B2%D0%B0" TargetMode="External"/><Relationship Id="rId14" Type="http://schemas.openxmlformats.org/officeDocument/2006/relationships/hyperlink" Target="https://ru.wikipedia.org/wiki/%D0%A2%D1%8B%D0%BB_%E2%80%94_%D1%84%D1%80%D0%BE%D0%BD%D1%82%D1%83_(%D0%BC%D0%BE%D0%BD%D1%83%D0%BC%D0%B5%D0%BD%D1%82,_%D0%9C%D0%B0%D0%B3%D0%BD%D0%B8%D1%82%D0%BE%D0%B3%D0%BE%D1%80%D1%81%D0%BA)" TargetMode="External"/><Relationship Id="rId22" Type="http://schemas.openxmlformats.org/officeDocument/2006/relationships/hyperlink" Target="https://ru.wikipedia.org/wiki/%D0%9C%D0%B5%D1%8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743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Ильсуаровна</dc:creator>
  <cp:keywords/>
  <dc:description/>
  <cp:lastModifiedBy>1</cp:lastModifiedBy>
  <cp:revision>7</cp:revision>
  <dcterms:created xsi:type="dcterms:W3CDTF">2020-04-05T13:45:00Z</dcterms:created>
  <dcterms:modified xsi:type="dcterms:W3CDTF">2020-04-23T19:32:00Z</dcterms:modified>
</cp:coreProperties>
</file>